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92" w:rsidRPr="008A70F0" w:rsidRDefault="001B2E92" w:rsidP="001B2E92">
      <w:pPr>
        <w:jc w:val="center"/>
        <w:rPr>
          <w:rFonts w:asciiTheme="majorHAnsi" w:hAnsiTheme="majorHAnsi"/>
          <w:b/>
          <w:sz w:val="28"/>
          <w:szCs w:val="28"/>
        </w:rPr>
      </w:pPr>
      <w:bookmarkStart w:id="0" w:name="_GoBack"/>
      <w:r w:rsidRPr="008A70F0">
        <w:rPr>
          <w:rFonts w:asciiTheme="majorHAnsi" w:hAnsiTheme="majorHAnsi"/>
          <w:b/>
          <w:sz w:val="28"/>
          <w:szCs w:val="28"/>
        </w:rPr>
        <w:t>Aufklärung  (1720-1785)</w:t>
      </w:r>
    </w:p>
    <w:bookmarkEnd w:id="0"/>
    <w:p w:rsidR="001B2E92" w:rsidRPr="001B2E92" w:rsidRDefault="001B2E92">
      <w:pPr>
        <w:rPr>
          <w:rFonts w:asciiTheme="majorHAnsi" w:hAnsiTheme="majorHAnsi"/>
        </w:rPr>
      </w:pPr>
    </w:p>
    <w:p w:rsidR="001B2E92" w:rsidRPr="001B2E92" w:rsidRDefault="001B2E92">
      <w:pPr>
        <w:rPr>
          <w:rFonts w:asciiTheme="majorHAnsi" w:hAnsiTheme="majorHAnsi"/>
        </w:rPr>
      </w:pPr>
      <w:r w:rsidRPr="001B2E92">
        <w:rPr>
          <w:rFonts w:asciiTheme="majorHAnsi" w:hAnsiTheme="majorHAnsi"/>
        </w:rPr>
        <w:t>Die Aufklärung war eine Geistesbewegung des 18.Jahrhunderts. Sie kommt aus England und Frankreich.</w:t>
      </w:r>
    </w:p>
    <w:p w:rsidR="001B2E92" w:rsidRPr="001B2E92" w:rsidRDefault="001B2E92">
      <w:pPr>
        <w:rPr>
          <w:rFonts w:asciiTheme="majorHAnsi" w:hAnsiTheme="majorHAnsi"/>
        </w:rPr>
      </w:pPr>
    </w:p>
    <w:p w:rsidR="001B2E92" w:rsidRPr="001B2E92" w:rsidRDefault="001B2E92">
      <w:pPr>
        <w:rPr>
          <w:rFonts w:asciiTheme="majorHAnsi" w:hAnsiTheme="majorHAnsi"/>
        </w:rPr>
      </w:pPr>
      <w:r w:rsidRPr="00AF101E">
        <w:rPr>
          <w:rFonts w:asciiTheme="majorHAnsi" w:hAnsiTheme="majorHAnsi"/>
          <w:b/>
        </w:rPr>
        <w:t>In Frankreich</w:t>
      </w:r>
      <w:r w:rsidRPr="001B2E92">
        <w:rPr>
          <w:rFonts w:asciiTheme="majorHAnsi" w:hAnsiTheme="majorHAnsi"/>
        </w:rPr>
        <w:t xml:space="preserve"> kann man schon bei René Descartes (1596-1650) einige Wurzeln sehen :</w:t>
      </w:r>
    </w:p>
    <w:p w:rsidR="001B2E92" w:rsidRPr="001B2E92" w:rsidRDefault="001B2E92">
      <w:pPr>
        <w:rPr>
          <w:rFonts w:asciiTheme="majorHAnsi" w:hAnsiTheme="majorHAnsi"/>
        </w:rPr>
      </w:pPr>
      <w:r w:rsidRPr="001B2E92">
        <w:rPr>
          <w:rFonts w:asciiTheme="majorHAnsi" w:hAnsiTheme="majorHAnsi"/>
        </w:rPr>
        <w:t>« cogito ergo sum » , der berühmte Satz zeigt schon, dass Vernunft das wichtigste Instrument für die Erkenntnis war.</w:t>
      </w:r>
    </w:p>
    <w:p w:rsidR="001B2E92" w:rsidRPr="001B2E92" w:rsidRDefault="001B2E92">
      <w:pPr>
        <w:rPr>
          <w:rFonts w:asciiTheme="majorHAnsi" w:hAnsiTheme="majorHAnsi"/>
        </w:rPr>
      </w:pPr>
    </w:p>
    <w:p w:rsidR="001B2E92" w:rsidRPr="001B2E92" w:rsidRDefault="001B2E92">
      <w:pPr>
        <w:rPr>
          <w:rFonts w:asciiTheme="majorHAnsi" w:hAnsiTheme="majorHAnsi"/>
        </w:rPr>
      </w:pPr>
      <w:r w:rsidRPr="001B2E92">
        <w:rPr>
          <w:rFonts w:asciiTheme="majorHAnsi" w:hAnsiTheme="majorHAnsi"/>
          <w:noProof/>
          <w:lang w:val="fr-FR"/>
        </w:rPr>
        <w:drawing>
          <wp:anchor distT="0" distB="0" distL="114300" distR="114300" simplePos="0" relativeHeight="251658240" behindDoc="0" locked="0" layoutInCell="1" allowOverlap="1" wp14:anchorId="6EC4E369" wp14:editId="12553479">
            <wp:simplePos x="0" y="0"/>
            <wp:positionH relativeFrom="column">
              <wp:posOffset>1905</wp:posOffset>
            </wp:positionH>
            <wp:positionV relativeFrom="paragraph">
              <wp:posOffset>-5715</wp:posOffset>
            </wp:positionV>
            <wp:extent cx="3262313" cy="1826895"/>
            <wp:effectExtent l="0" t="0" r="0" b="1905"/>
            <wp:wrapNone/>
            <wp:docPr id="1" name="Image 1" descr="Macintosh HD:Users:nicolasfourni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colasfournier:Desktop: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2313" cy="18268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1B2E92" w:rsidRPr="001B2E92" w:rsidRDefault="001B2E92" w:rsidP="001B2E92">
      <w:pPr>
        <w:rPr>
          <w:rFonts w:asciiTheme="majorHAnsi" w:hAnsiTheme="majorHAnsi"/>
        </w:rPr>
      </w:pPr>
    </w:p>
    <w:p w:rsidR="001B2E92" w:rsidRPr="001B2E92" w:rsidRDefault="001B2E92" w:rsidP="001B2E92">
      <w:pPr>
        <w:rPr>
          <w:rFonts w:asciiTheme="majorHAnsi" w:hAnsiTheme="majorHAnsi"/>
        </w:rPr>
      </w:pPr>
    </w:p>
    <w:p w:rsidR="001B2E92" w:rsidRPr="001B2E92" w:rsidRDefault="001B2E92" w:rsidP="001B2E92">
      <w:pPr>
        <w:rPr>
          <w:rFonts w:asciiTheme="majorHAnsi" w:hAnsiTheme="majorHAnsi"/>
        </w:rPr>
      </w:pPr>
    </w:p>
    <w:p w:rsidR="001B2E92" w:rsidRPr="001B2E92" w:rsidRDefault="001B2E92" w:rsidP="001B2E92">
      <w:pPr>
        <w:rPr>
          <w:rFonts w:asciiTheme="majorHAnsi" w:hAnsiTheme="majorHAnsi"/>
        </w:rPr>
      </w:pPr>
    </w:p>
    <w:p w:rsidR="001B2E92" w:rsidRPr="001B2E92" w:rsidRDefault="001B2E92" w:rsidP="001B2E92">
      <w:pPr>
        <w:rPr>
          <w:rFonts w:asciiTheme="majorHAnsi" w:hAnsiTheme="majorHAnsi"/>
        </w:rPr>
      </w:pPr>
    </w:p>
    <w:p w:rsidR="001B2E92" w:rsidRPr="001B2E92" w:rsidRDefault="001B2E92" w:rsidP="001B2E92">
      <w:pPr>
        <w:rPr>
          <w:rFonts w:asciiTheme="majorHAnsi" w:hAnsiTheme="majorHAnsi"/>
        </w:rPr>
      </w:pPr>
    </w:p>
    <w:p w:rsidR="001B2E92" w:rsidRPr="001B2E92" w:rsidRDefault="001B2E92" w:rsidP="001B2E92">
      <w:pPr>
        <w:rPr>
          <w:rFonts w:asciiTheme="majorHAnsi" w:hAnsiTheme="majorHAnsi"/>
        </w:rPr>
      </w:pPr>
    </w:p>
    <w:p w:rsidR="001B2E92" w:rsidRPr="001B2E92" w:rsidRDefault="001B2E92" w:rsidP="001B2E92">
      <w:pPr>
        <w:rPr>
          <w:rFonts w:asciiTheme="majorHAnsi" w:hAnsiTheme="majorHAnsi"/>
        </w:rPr>
      </w:pPr>
    </w:p>
    <w:p w:rsidR="001B2E92" w:rsidRPr="001B2E92" w:rsidRDefault="001B2E92" w:rsidP="001B2E92">
      <w:pPr>
        <w:rPr>
          <w:rFonts w:asciiTheme="majorHAnsi" w:hAnsiTheme="majorHAnsi"/>
        </w:rPr>
      </w:pPr>
    </w:p>
    <w:p w:rsidR="001B2E92" w:rsidRPr="001B2E92" w:rsidRDefault="001B2E92" w:rsidP="001B2E92">
      <w:pPr>
        <w:rPr>
          <w:rFonts w:asciiTheme="majorHAnsi" w:hAnsiTheme="majorHAnsi"/>
        </w:rPr>
      </w:pPr>
    </w:p>
    <w:p w:rsidR="001B2E92" w:rsidRPr="001B2E92" w:rsidRDefault="001B2E92" w:rsidP="001B2E92">
      <w:pPr>
        <w:rPr>
          <w:rFonts w:asciiTheme="majorHAnsi" w:hAnsiTheme="majorHAnsi"/>
        </w:rPr>
      </w:pPr>
    </w:p>
    <w:p w:rsidR="001B2E92" w:rsidRPr="001B2E92" w:rsidRDefault="001B2E92" w:rsidP="001B2E92">
      <w:pPr>
        <w:rPr>
          <w:rFonts w:asciiTheme="majorHAnsi" w:hAnsiTheme="majorHAnsi"/>
        </w:rPr>
      </w:pPr>
    </w:p>
    <w:p w:rsidR="001B2E92" w:rsidRPr="001B2E92" w:rsidRDefault="001B2E92" w:rsidP="001B2E92">
      <w:pPr>
        <w:rPr>
          <w:rFonts w:asciiTheme="majorHAnsi" w:hAnsiTheme="majorHAnsi"/>
        </w:rPr>
      </w:pPr>
      <w:r w:rsidRPr="00AF101E">
        <w:rPr>
          <w:rFonts w:asciiTheme="majorHAnsi" w:hAnsiTheme="majorHAnsi"/>
          <w:b/>
        </w:rPr>
        <w:t>In England</w:t>
      </w:r>
      <w:r w:rsidRPr="001B2E92">
        <w:rPr>
          <w:rFonts w:asciiTheme="majorHAnsi" w:hAnsiTheme="majorHAnsi"/>
        </w:rPr>
        <w:t xml:space="preserve"> kann man die Lehre des Empirismus mit John Locke (1632-1704) erwähnen.</w:t>
      </w:r>
    </w:p>
    <w:p w:rsidR="001B2E92" w:rsidRPr="001B2E92" w:rsidRDefault="001B2E92" w:rsidP="001B2E92">
      <w:pPr>
        <w:rPr>
          <w:rFonts w:asciiTheme="majorHAnsi" w:hAnsiTheme="majorHAnsi"/>
        </w:rPr>
      </w:pPr>
      <w:r w:rsidRPr="001B2E92">
        <w:rPr>
          <w:rFonts w:asciiTheme="majorHAnsi" w:hAnsiTheme="majorHAnsi"/>
        </w:rPr>
        <w:t>Nicht nur die Vernunft, sondern die Erfahrungen durch Sinnen und Erfahrungen waren die Quellen des Denkens.</w:t>
      </w:r>
    </w:p>
    <w:p w:rsidR="001B2E92" w:rsidRPr="001B2E92" w:rsidRDefault="00AF101E" w:rsidP="001B2E92">
      <w:pPr>
        <w:rPr>
          <w:rFonts w:asciiTheme="majorHAnsi" w:hAnsiTheme="majorHAnsi"/>
        </w:rPr>
      </w:pPr>
      <w:r w:rsidRPr="001B2E92">
        <w:rPr>
          <w:rFonts w:asciiTheme="majorHAnsi" w:hAnsiTheme="majorHAnsi"/>
          <w:noProof/>
          <w:lang w:val="fr-FR"/>
        </w:rPr>
        <w:drawing>
          <wp:anchor distT="0" distB="0" distL="114300" distR="114300" simplePos="0" relativeHeight="251659264" behindDoc="0" locked="0" layoutInCell="1" allowOverlap="1" wp14:anchorId="238F4178" wp14:editId="49CF6638">
            <wp:simplePos x="0" y="0"/>
            <wp:positionH relativeFrom="column">
              <wp:posOffset>3886200</wp:posOffset>
            </wp:positionH>
            <wp:positionV relativeFrom="paragraph">
              <wp:posOffset>35560</wp:posOffset>
            </wp:positionV>
            <wp:extent cx="2641600" cy="2146300"/>
            <wp:effectExtent l="0" t="0" r="0" b="12700"/>
            <wp:wrapNone/>
            <wp:docPr id="2" name="Image 2" descr="Macintosh HD:Users:nicolasfournier:Desktop:Unkn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icolasfournier:Desktop:Unknow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1600" cy="2146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1B2E92" w:rsidRDefault="001B2E92" w:rsidP="001B2E92">
      <w:pPr>
        <w:rPr>
          <w:rFonts w:asciiTheme="majorHAnsi" w:hAnsiTheme="majorHAnsi"/>
        </w:rPr>
      </w:pPr>
    </w:p>
    <w:p w:rsidR="001B2E92" w:rsidRDefault="001B2E92" w:rsidP="001B2E92">
      <w:pPr>
        <w:rPr>
          <w:rFonts w:asciiTheme="majorHAnsi" w:hAnsiTheme="majorHAnsi"/>
        </w:rPr>
      </w:pPr>
      <w:r w:rsidRPr="00AF101E">
        <w:rPr>
          <w:rFonts w:asciiTheme="majorHAnsi" w:hAnsiTheme="majorHAnsi"/>
          <w:b/>
        </w:rPr>
        <w:t>In Deutschland</w:t>
      </w:r>
      <w:r>
        <w:rPr>
          <w:rFonts w:asciiTheme="majorHAnsi" w:hAnsiTheme="majorHAnsi"/>
        </w:rPr>
        <w:t xml:space="preserve"> </w:t>
      </w:r>
      <w:r w:rsidR="00AF101E">
        <w:rPr>
          <w:rFonts w:asciiTheme="majorHAnsi" w:hAnsiTheme="majorHAnsi"/>
        </w:rPr>
        <w:t>hat Leibniz sehr viel für die</w:t>
      </w:r>
    </w:p>
    <w:p w:rsidR="00AF101E" w:rsidRDefault="00AF101E" w:rsidP="001B2E92">
      <w:pPr>
        <w:rPr>
          <w:rFonts w:asciiTheme="majorHAnsi" w:hAnsiTheme="majorHAnsi"/>
        </w:rPr>
      </w:pPr>
      <w:r>
        <w:rPr>
          <w:rFonts w:asciiTheme="majorHAnsi" w:hAnsiTheme="majorHAnsi"/>
          <w:noProof/>
          <w:lang w:val="fr-FR"/>
        </w:rPr>
        <w:drawing>
          <wp:anchor distT="0" distB="0" distL="114300" distR="114300" simplePos="0" relativeHeight="251660288" behindDoc="0" locked="0" layoutInCell="1" allowOverlap="1" wp14:anchorId="42D37BE1" wp14:editId="46444466">
            <wp:simplePos x="0" y="0"/>
            <wp:positionH relativeFrom="column">
              <wp:posOffset>-457200</wp:posOffset>
            </wp:positionH>
            <wp:positionV relativeFrom="paragraph">
              <wp:posOffset>2106295</wp:posOffset>
            </wp:positionV>
            <wp:extent cx="4152900" cy="1955800"/>
            <wp:effectExtent l="0" t="0" r="12700" b="0"/>
            <wp:wrapNone/>
            <wp:docPr id="3" name="Image 3" descr="Macintosh HD:Users:nicolasfourni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olasfournier: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2900" cy="1955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Aufklärung gemacht und natürlich Immanuel Kant.</w:t>
      </w:r>
    </w:p>
    <w:p w:rsidR="00AF101E" w:rsidRDefault="00AF101E" w:rsidP="001B2E92">
      <w:pPr>
        <w:rPr>
          <w:rFonts w:asciiTheme="majorHAnsi" w:hAnsiTheme="majorHAnsi"/>
        </w:rPr>
      </w:pPr>
    </w:p>
    <w:p w:rsidR="00AF101E" w:rsidRDefault="00AF101E" w:rsidP="001B2E92">
      <w:pPr>
        <w:rPr>
          <w:rFonts w:asciiTheme="majorHAnsi" w:hAnsiTheme="majorHAnsi"/>
        </w:rPr>
      </w:pPr>
      <w:r>
        <w:rPr>
          <w:rFonts w:asciiTheme="majorHAnsi" w:hAnsiTheme="majorHAnsi"/>
        </w:rPr>
        <w:t>« Aufklärung ist der Ausgang des Menschen aus seiner</w:t>
      </w:r>
    </w:p>
    <w:p w:rsidR="00AF101E" w:rsidRDefault="00AF101E" w:rsidP="001B2E92">
      <w:pPr>
        <w:rPr>
          <w:rFonts w:asciiTheme="majorHAnsi" w:hAnsiTheme="majorHAnsi"/>
        </w:rPr>
      </w:pPr>
      <w:r>
        <w:rPr>
          <w:rFonts w:asciiTheme="majorHAnsi" w:hAnsiTheme="majorHAnsi"/>
        </w:rPr>
        <w:t>selbstverschuldeten Unmündigkeit »</w:t>
      </w:r>
    </w:p>
    <w:p w:rsidR="00AF101E" w:rsidRDefault="00AF101E" w:rsidP="001B2E92">
      <w:pPr>
        <w:rPr>
          <w:rFonts w:asciiTheme="majorHAnsi" w:hAnsiTheme="majorHAnsi"/>
        </w:rPr>
      </w:pPr>
    </w:p>
    <w:p w:rsidR="00AF101E" w:rsidRPr="00AF101E" w:rsidRDefault="00AF101E" w:rsidP="001B2E92">
      <w:pPr>
        <w:rPr>
          <w:rFonts w:asciiTheme="majorHAnsi" w:hAnsiTheme="majorHAnsi"/>
          <w:i/>
        </w:rPr>
      </w:pPr>
      <w:r w:rsidRPr="00AF101E">
        <w:rPr>
          <w:rFonts w:asciiTheme="majorHAnsi" w:hAnsiTheme="majorHAnsi"/>
          <w:i/>
        </w:rPr>
        <w:t>« Sapere aude ! Habe Mut dich deines eigenen Verstandes</w:t>
      </w:r>
    </w:p>
    <w:p w:rsidR="00AF101E" w:rsidRDefault="00AF101E" w:rsidP="001B2E92">
      <w:pPr>
        <w:rPr>
          <w:rFonts w:asciiTheme="majorHAnsi" w:hAnsiTheme="majorHAnsi"/>
          <w:i/>
        </w:rPr>
      </w:pPr>
      <w:r w:rsidRPr="00AF101E">
        <w:rPr>
          <w:rFonts w:asciiTheme="majorHAnsi" w:hAnsiTheme="majorHAnsi"/>
          <w:i/>
        </w:rPr>
        <w:t>zu bedienen ! »</w:t>
      </w:r>
    </w:p>
    <w:p w:rsidR="00AF101E" w:rsidRDefault="00AF101E" w:rsidP="001B2E92">
      <w:pPr>
        <w:rPr>
          <w:rFonts w:asciiTheme="majorHAnsi" w:hAnsiTheme="majorHAnsi"/>
          <w:i/>
        </w:rPr>
      </w:pPr>
    </w:p>
    <w:p w:rsidR="00AF101E" w:rsidRDefault="00AF101E" w:rsidP="001B2E92">
      <w:pPr>
        <w:rPr>
          <w:rFonts w:asciiTheme="majorHAnsi" w:hAnsiTheme="majorHAnsi"/>
          <w:i/>
        </w:rPr>
      </w:pPr>
    </w:p>
    <w:p w:rsidR="00AF101E" w:rsidRDefault="00AF101E" w:rsidP="001B2E92">
      <w:pPr>
        <w:rPr>
          <w:rFonts w:asciiTheme="majorHAnsi" w:hAnsiTheme="majorHAnsi"/>
          <w:i/>
        </w:rPr>
      </w:pPr>
    </w:p>
    <w:p w:rsidR="00AF101E" w:rsidRDefault="00AF101E" w:rsidP="001B2E92">
      <w:pPr>
        <w:rPr>
          <w:rFonts w:asciiTheme="majorHAnsi" w:hAnsiTheme="majorHAnsi"/>
          <w:i/>
        </w:rPr>
      </w:pPr>
    </w:p>
    <w:p w:rsidR="00AF101E" w:rsidRDefault="00AF101E" w:rsidP="001B2E92">
      <w:pPr>
        <w:rPr>
          <w:rFonts w:asciiTheme="majorHAnsi" w:hAnsiTheme="majorHAnsi"/>
          <w:i/>
        </w:rPr>
      </w:pPr>
    </w:p>
    <w:p w:rsidR="00AF101E" w:rsidRDefault="00AF101E" w:rsidP="001B2E92">
      <w:pPr>
        <w:rPr>
          <w:rFonts w:asciiTheme="majorHAnsi" w:hAnsiTheme="majorHAnsi"/>
          <w:i/>
        </w:rPr>
      </w:pPr>
    </w:p>
    <w:p w:rsidR="00AF101E" w:rsidRDefault="00AF101E" w:rsidP="001B2E92">
      <w:pPr>
        <w:rPr>
          <w:rFonts w:asciiTheme="majorHAnsi" w:hAnsiTheme="majorHAnsi"/>
          <w:i/>
        </w:rPr>
      </w:pPr>
    </w:p>
    <w:p w:rsidR="00AF101E" w:rsidRDefault="00AF101E" w:rsidP="001B2E92">
      <w:pPr>
        <w:rPr>
          <w:rFonts w:asciiTheme="majorHAnsi" w:hAnsiTheme="majorHAnsi"/>
          <w:i/>
        </w:rPr>
      </w:pPr>
    </w:p>
    <w:p w:rsidR="00AF101E" w:rsidRDefault="00AF101E" w:rsidP="001B2E92">
      <w:pPr>
        <w:rPr>
          <w:rFonts w:asciiTheme="majorHAnsi" w:hAnsiTheme="majorHAnsi"/>
          <w:i/>
        </w:rPr>
      </w:pPr>
    </w:p>
    <w:p w:rsidR="00AF101E" w:rsidRDefault="00AF101E" w:rsidP="001B2E92">
      <w:pPr>
        <w:rPr>
          <w:rFonts w:asciiTheme="majorHAnsi" w:hAnsiTheme="majorHAnsi"/>
          <w:i/>
        </w:rPr>
      </w:pPr>
    </w:p>
    <w:p w:rsidR="00AF101E" w:rsidRDefault="00AF101E" w:rsidP="001B2E92">
      <w:pPr>
        <w:rPr>
          <w:rFonts w:asciiTheme="majorHAnsi" w:hAnsiTheme="majorHAnsi"/>
          <w:i/>
        </w:rPr>
      </w:pPr>
    </w:p>
    <w:p w:rsidR="00AF101E" w:rsidRDefault="00AF101E" w:rsidP="001B2E92">
      <w:pPr>
        <w:rPr>
          <w:rFonts w:asciiTheme="majorHAnsi" w:hAnsiTheme="majorHAnsi"/>
          <w:i/>
        </w:rPr>
      </w:pPr>
    </w:p>
    <w:p w:rsidR="00AF101E" w:rsidRDefault="00AF101E" w:rsidP="001B2E92">
      <w:pPr>
        <w:rPr>
          <w:rFonts w:asciiTheme="majorHAnsi" w:hAnsiTheme="majorHAnsi"/>
        </w:rPr>
      </w:pPr>
      <w:r w:rsidRPr="00AF101E">
        <w:rPr>
          <w:rFonts w:asciiTheme="majorHAnsi" w:hAnsiTheme="majorHAnsi"/>
        </w:rPr>
        <w:lastRenderedPageBreak/>
        <w:t xml:space="preserve">Die </w:t>
      </w:r>
      <w:r>
        <w:rPr>
          <w:rFonts w:asciiTheme="majorHAnsi" w:hAnsiTheme="majorHAnsi"/>
        </w:rPr>
        <w:t>Aufklärer wollten also frei denken.</w:t>
      </w:r>
      <w:r w:rsidR="00372BDA">
        <w:rPr>
          <w:rFonts w:asciiTheme="majorHAnsi" w:hAnsiTheme="majorHAnsi"/>
        </w:rPr>
        <w:t xml:space="preserve"> Sie wollten sich von den alten Ideen, von den Dogmen befreien. Für sie konnte nur der Verstand, die Wahrheit ans Licht zu bringen.</w:t>
      </w:r>
    </w:p>
    <w:p w:rsidR="00372BDA" w:rsidRDefault="00372BDA" w:rsidP="001B2E92">
      <w:pPr>
        <w:rPr>
          <w:rFonts w:asciiTheme="majorHAnsi" w:hAnsiTheme="majorHAnsi"/>
        </w:rPr>
      </w:pPr>
      <w:r>
        <w:rPr>
          <w:rFonts w:asciiTheme="majorHAnsi" w:hAnsiTheme="majorHAnsi"/>
        </w:rPr>
        <w:t>Sie wollten die Vorurteile abbauen, eine Art Tabula rasa machen.</w:t>
      </w:r>
    </w:p>
    <w:p w:rsidR="00372BDA" w:rsidRDefault="00372BDA" w:rsidP="001B2E92">
      <w:pPr>
        <w:rPr>
          <w:rFonts w:asciiTheme="majorHAnsi" w:hAnsiTheme="majorHAnsi"/>
        </w:rPr>
      </w:pPr>
      <w:r>
        <w:rPr>
          <w:rFonts w:asciiTheme="majorHAnsi" w:hAnsiTheme="majorHAnsi"/>
        </w:rPr>
        <w:t>Bildung  und Wissen waren natürlich also wichtig, denn nur damit konnte man diese Ziele erreichen.</w:t>
      </w:r>
    </w:p>
    <w:p w:rsidR="00372BDA" w:rsidRDefault="00372BDA" w:rsidP="001B2E92">
      <w:pPr>
        <w:rPr>
          <w:rFonts w:asciiTheme="majorHAnsi" w:hAnsiTheme="majorHAnsi"/>
        </w:rPr>
      </w:pPr>
    </w:p>
    <w:p w:rsidR="00372BDA" w:rsidRDefault="00372BDA" w:rsidP="001B2E92">
      <w:pPr>
        <w:rPr>
          <w:rFonts w:asciiTheme="majorHAnsi" w:hAnsiTheme="majorHAnsi"/>
        </w:rPr>
      </w:pPr>
      <w:r>
        <w:rPr>
          <w:rFonts w:asciiTheme="majorHAnsi" w:hAnsiTheme="majorHAnsi"/>
        </w:rPr>
        <w:t>Diese Philosophie hat auch andere Folgen, die Kritik der Kirche, mehr Toleranz für die Religionen und mehr Demokratie, Freiheit auf politischer Ebene (führt zur fr.Revolution)</w:t>
      </w:r>
    </w:p>
    <w:p w:rsidR="00372BDA" w:rsidRDefault="00372BDA" w:rsidP="001B2E92">
      <w:pPr>
        <w:rPr>
          <w:rFonts w:asciiTheme="majorHAnsi" w:hAnsiTheme="majorHAnsi"/>
        </w:rPr>
      </w:pPr>
    </w:p>
    <w:p w:rsidR="00372BDA" w:rsidRPr="00372BDA" w:rsidRDefault="00372BDA" w:rsidP="00372BDA">
      <w:pPr>
        <w:rPr>
          <w:rFonts w:asciiTheme="majorHAnsi" w:hAnsiTheme="majorHAnsi"/>
        </w:rPr>
      </w:pPr>
    </w:p>
    <w:p w:rsidR="00372BDA" w:rsidRPr="001707F0" w:rsidRDefault="001707F0" w:rsidP="00372BDA">
      <w:pPr>
        <w:rPr>
          <w:rFonts w:asciiTheme="majorHAnsi" w:hAnsiTheme="majorHAnsi"/>
          <w:b/>
        </w:rPr>
      </w:pPr>
      <w:r w:rsidRPr="001707F0">
        <w:rPr>
          <w:rFonts w:asciiTheme="majorHAnsi" w:hAnsiTheme="majorHAnsi"/>
          <w:b/>
        </w:rPr>
        <w:t>Geschichte :</w:t>
      </w:r>
      <w:r>
        <w:rPr>
          <w:rFonts w:asciiTheme="majorHAnsi" w:hAnsiTheme="majorHAnsi"/>
          <w:b/>
        </w:rPr>
        <w:br/>
      </w:r>
    </w:p>
    <w:p w:rsidR="001707F0" w:rsidRDefault="001707F0" w:rsidP="00372BDA">
      <w:pPr>
        <w:rPr>
          <w:rFonts w:asciiTheme="majorHAnsi" w:hAnsiTheme="majorHAnsi"/>
        </w:rPr>
      </w:pPr>
      <w:r>
        <w:rPr>
          <w:rFonts w:asciiTheme="majorHAnsi" w:hAnsiTheme="majorHAnsi"/>
        </w:rPr>
        <w:t xml:space="preserve">Aufbau des preussischen Staats unter Friedrich Wilhelm I </w:t>
      </w:r>
      <w:r>
        <w:rPr>
          <w:rFonts w:asciiTheme="majorHAnsi" w:hAnsiTheme="majorHAnsi"/>
        </w:rPr>
        <w:br/>
        <w:t>und Friedrich dem Grossen (1713-1740)</w:t>
      </w:r>
    </w:p>
    <w:p w:rsidR="001707F0" w:rsidRDefault="001707F0" w:rsidP="00372BDA">
      <w:pPr>
        <w:rPr>
          <w:rFonts w:asciiTheme="majorHAnsi" w:hAnsiTheme="majorHAnsi"/>
        </w:rPr>
      </w:pPr>
      <w:r>
        <w:rPr>
          <w:rFonts w:asciiTheme="majorHAnsi" w:hAnsiTheme="majorHAnsi"/>
        </w:rPr>
        <w:t>Förderung der Industrie auf Kosten von Handwerk und Landwirtschaft. Fruchtbarmachung der schlechten Böden.</w:t>
      </w:r>
    </w:p>
    <w:p w:rsidR="001707F0" w:rsidRDefault="001707F0" w:rsidP="00372BDA">
      <w:pPr>
        <w:rPr>
          <w:rFonts w:asciiTheme="majorHAnsi" w:hAnsiTheme="majorHAnsi"/>
        </w:rPr>
      </w:pPr>
    </w:p>
    <w:p w:rsidR="001707F0" w:rsidRPr="001707F0" w:rsidRDefault="001707F0" w:rsidP="001707F0">
      <w:pPr>
        <w:spacing w:after="120" w:line="495" w:lineRule="atLeast"/>
        <w:textAlignment w:val="baseline"/>
        <w:outlineLvl w:val="2"/>
        <w:rPr>
          <w:rFonts w:asciiTheme="majorHAnsi" w:eastAsia="Times New Roman" w:hAnsiTheme="majorHAnsi" w:cs="Arial"/>
          <w:b/>
          <w:bCs/>
          <w:color w:val="000000"/>
        </w:rPr>
      </w:pPr>
      <w:r w:rsidRPr="001707F0">
        <w:rPr>
          <w:rFonts w:asciiTheme="majorHAnsi" w:eastAsia="Times New Roman" w:hAnsiTheme="majorHAnsi" w:cs="Arial"/>
          <w:b/>
          <w:bCs/>
          <w:color w:val="000000"/>
        </w:rPr>
        <w:t>Friedrich der Große und Voltaire</w:t>
      </w:r>
    </w:p>
    <w:p w:rsidR="001707F0" w:rsidRPr="001707F0" w:rsidRDefault="001707F0" w:rsidP="001707F0">
      <w:pPr>
        <w:spacing w:line="356" w:lineRule="atLeast"/>
        <w:textAlignment w:val="baseline"/>
        <w:rPr>
          <w:rFonts w:ascii="Arial" w:hAnsi="Arial" w:cs="Arial"/>
          <w:color w:val="000000"/>
          <w:sz w:val="26"/>
          <w:szCs w:val="26"/>
        </w:rPr>
      </w:pPr>
      <w:r w:rsidRPr="001707F0">
        <w:rPr>
          <w:rFonts w:ascii="Arial" w:hAnsi="Arial" w:cs="Arial"/>
          <w:color w:val="000000"/>
          <w:sz w:val="26"/>
          <w:szCs w:val="26"/>
        </w:rPr>
        <w:t>02:48 Min.</w:t>
      </w:r>
      <w:r>
        <w:rPr>
          <w:rFonts w:ascii="Arial" w:hAnsi="Arial" w:cs="Arial"/>
          <w:color w:val="000000"/>
          <w:sz w:val="26"/>
          <w:szCs w:val="26"/>
        </w:rPr>
        <w:t xml:space="preserve">  </w:t>
      </w:r>
      <w:r w:rsidRPr="001707F0">
        <w:rPr>
          <w:rFonts w:ascii="Arial" w:hAnsi="Arial" w:cs="Arial"/>
          <w:color w:val="000000"/>
          <w:sz w:val="26"/>
          <w:szCs w:val="26"/>
        </w:rPr>
        <w:t>http://www.planet-wissen.de/video-friedrich-der-grosse-und-voltaire-100.html</w:t>
      </w:r>
    </w:p>
    <w:p w:rsidR="001707F0" w:rsidRPr="001707F0" w:rsidRDefault="001707F0" w:rsidP="001707F0">
      <w:pPr>
        <w:spacing w:before="180" w:line="383" w:lineRule="atLeast"/>
        <w:textAlignment w:val="baseline"/>
        <w:rPr>
          <w:rFonts w:ascii="Arial" w:hAnsi="Arial" w:cs="Arial"/>
          <w:color w:val="000000"/>
          <w:sz w:val="26"/>
          <w:szCs w:val="26"/>
        </w:rPr>
      </w:pPr>
      <w:r w:rsidRPr="001707F0">
        <w:rPr>
          <w:rFonts w:ascii="Arial" w:hAnsi="Arial" w:cs="Arial"/>
          <w:color w:val="000000"/>
          <w:sz w:val="26"/>
          <w:szCs w:val="26"/>
        </w:rPr>
        <w:t>König Friedrich II. und der Philosoph Voltaire waren mehr als 40 Jahre befreundet. Sie pflegten eine turbulente Freundschaft mit vielen Höhen und Tiefen. Wieso das Verhältnis so kompliziert war, erklärt Johannes Unger im Planet-Wissen-Studio.</w:t>
      </w:r>
    </w:p>
    <w:p w:rsidR="001707F0" w:rsidRPr="00372BDA" w:rsidRDefault="001707F0" w:rsidP="00372BDA">
      <w:pPr>
        <w:rPr>
          <w:rFonts w:asciiTheme="majorHAnsi" w:hAnsiTheme="majorHAnsi"/>
        </w:rPr>
      </w:pPr>
    </w:p>
    <w:p w:rsidR="00372BDA" w:rsidRPr="00372BDA" w:rsidRDefault="00372BDA" w:rsidP="00372BDA">
      <w:pPr>
        <w:rPr>
          <w:rFonts w:asciiTheme="majorHAnsi" w:hAnsiTheme="majorHAnsi"/>
        </w:rPr>
      </w:pPr>
    </w:p>
    <w:p w:rsidR="00372BDA" w:rsidRPr="00372BDA" w:rsidRDefault="001707F0" w:rsidP="00372BDA">
      <w:pPr>
        <w:rPr>
          <w:rFonts w:asciiTheme="majorHAnsi" w:hAnsiTheme="majorHAnsi"/>
        </w:rPr>
      </w:pPr>
      <w:r>
        <w:rPr>
          <w:rFonts w:asciiTheme="majorHAnsi" w:hAnsiTheme="majorHAnsi"/>
          <w:noProof/>
          <w:lang w:val="fr-FR"/>
        </w:rPr>
        <w:drawing>
          <wp:anchor distT="0" distB="0" distL="114300" distR="114300" simplePos="0" relativeHeight="251661312" behindDoc="0" locked="0" layoutInCell="1" allowOverlap="1" wp14:anchorId="0CC70603" wp14:editId="4A3E6101">
            <wp:simplePos x="0" y="0"/>
            <wp:positionH relativeFrom="column">
              <wp:posOffset>4154170</wp:posOffset>
            </wp:positionH>
            <wp:positionV relativeFrom="paragraph">
              <wp:posOffset>24130</wp:posOffset>
            </wp:positionV>
            <wp:extent cx="2220595" cy="1663700"/>
            <wp:effectExtent l="0" t="0" r="0" b="12700"/>
            <wp:wrapNone/>
            <wp:docPr id="4" name="Image 4" descr="Macintosh HD:Users:nicolasfournier:Desktop:Unkn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icolasfournier:Desktop:Unknow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0595" cy="1663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372BDA" w:rsidRPr="00372BDA" w:rsidRDefault="00372BDA" w:rsidP="00372BDA">
      <w:pPr>
        <w:rPr>
          <w:rFonts w:asciiTheme="majorHAnsi" w:hAnsiTheme="majorHAnsi"/>
        </w:rPr>
      </w:pPr>
    </w:p>
    <w:p w:rsidR="00372BDA" w:rsidRPr="00372BDA" w:rsidRDefault="00372BDA" w:rsidP="00372BDA">
      <w:pPr>
        <w:rPr>
          <w:rFonts w:asciiTheme="majorHAnsi" w:hAnsiTheme="majorHAnsi"/>
        </w:rPr>
      </w:pPr>
    </w:p>
    <w:p w:rsidR="00372BDA" w:rsidRPr="00372BDA" w:rsidRDefault="00372BDA" w:rsidP="00372BDA">
      <w:pPr>
        <w:rPr>
          <w:rFonts w:asciiTheme="majorHAnsi" w:hAnsiTheme="majorHAnsi"/>
        </w:rPr>
      </w:pPr>
    </w:p>
    <w:p w:rsidR="00372BDA" w:rsidRPr="00372BDA" w:rsidRDefault="00372BDA" w:rsidP="00372BDA">
      <w:pPr>
        <w:rPr>
          <w:rFonts w:asciiTheme="majorHAnsi" w:hAnsiTheme="majorHAnsi"/>
        </w:rPr>
      </w:pPr>
    </w:p>
    <w:p w:rsidR="00372BDA" w:rsidRPr="00372BDA" w:rsidRDefault="00372BDA" w:rsidP="00372BDA">
      <w:pPr>
        <w:rPr>
          <w:rFonts w:asciiTheme="majorHAnsi" w:hAnsiTheme="majorHAnsi"/>
        </w:rPr>
      </w:pPr>
    </w:p>
    <w:p w:rsidR="00372BDA" w:rsidRPr="00372BDA" w:rsidRDefault="00372BDA" w:rsidP="00372BDA">
      <w:pPr>
        <w:rPr>
          <w:rFonts w:asciiTheme="majorHAnsi" w:hAnsiTheme="majorHAnsi"/>
        </w:rPr>
      </w:pPr>
    </w:p>
    <w:p w:rsidR="00372BDA" w:rsidRPr="00372BDA" w:rsidRDefault="00372BDA" w:rsidP="00372BDA">
      <w:pPr>
        <w:rPr>
          <w:rFonts w:asciiTheme="majorHAnsi" w:hAnsiTheme="majorHAnsi"/>
        </w:rPr>
      </w:pPr>
    </w:p>
    <w:p w:rsidR="00372BDA" w:rsidRPr="00372BDA" w:rsidRDefault="00372BDA" w:rsidP="00372BDA">
      <w:pPr>
        <w:rPr>
          <w:rFonts w:asciiTheme="majorHAnsi" w:hAnsiTheme="majorHAnsi"/>
        </w:rPr>
      </w:pPr>
    </w:p>
    <w:p w:rsidR="00372BDA" w:rsidRPr="00372BDA" w:rsidRDefault="00372BDA" w:rsidP="00372BDA">
      <w:pPr>
        <w:rPr>
          <w:rFonts w:asciiTheme="majorHAnsi" w:hAnsiTheme="majorHAnsi"/>
        </w:rPr>
      </w:pPr>
    </w:p>
    <w:p w:rsidR="00372BDA" w:rsidRPr="00372BDA" w:rsidRDefault="00372BDA" w:rsidP="00372BDA">
      <w:pPr>
        <w:rPr>
          <w:rFonts w:asciiTheme="majorHAnsi" w:hAnsiTheme="majorHAnsi"/>
        </w:rPr>
      </w:pPr>
    </w:p>
    <w:p w:rsidR="00372BDA" w:rsidRPr="00372BDA" w:rsidRDefault="00372BDA" w:rsidP="00372BDA">
      <w:pPr>
        <w:rPr>
          <w:rFonts w:asciiTheme="majorHAnsi" w:hAnsiTheme="majorHAnsi"/>
        </w:rPr>
      </w:pPr>
    </w:p>
    <w:p w:rsidR="00372BDA" w:rsidRDefault="00372BDA" w:rsidP="00372BDA">
      <w:pPr>
        <w:rPr>
          <w:rFonts w:asciiTheme="majorHAnsi" w:hAnsiTheme="majorHAnsi"/>
        </w:rPr>
      </w:pPr>
    </w:p>
    <w:p w:rsidR="00372BDA" w:rsidRDefault="00372BDA" w:rsidP="001707F0">
      <w:pPr>
        <w:pBdr>
          <w:top w:val="single" w:sz="4" w:space="1" w:color="auto"/>
          <w:left w:val="single" w:sz="4" w:space="4" w:color="auto"/>
          <w:bottom w:val="single" w:sz="4" w:space="1" w:color="auto"/>
          <w:right w:val="single" w:sz="4" w:space="4" w:color="auto"/>
        </w:pBdr>
        <w:rPr>
          <w:rFonts w:asciiTheme="majorHAnsi" w:hAnsiTheme="majorHAnsi"/>
        </w:rPr>
      </w:pPr>
      <w:hyperlink r:id="rId9" w:history="1">
        <w:r w:rsidRPr="00250293">
          <w:rPr>
            <w:rStyle w:val="Lienhypertexte"/>
            <w:rFonts w:asciiTheme="majorHAnsi" w:hAnsiTheme="majorHAnsi"/>
          </w:rPr>
          <w:t>https://www.helles-koepfchen.de/artikel/2862.html</w:t>
        </w:r>
      </w:hyperlink>
    </w:p>
    <w:p w:rsidR="00372BDA" w:rsidRDefault="00372BDA" w:rsidP="001707F0">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Deutsche Literatur in Epochen (Barbara Baumann- Birgitta Oberle</w:t>
      </w:r>
    </w:p>
    <w:p w:rsidR="001707F0" w:rsidRDefault="001707F0" w:rsidP="001707F0">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Haerkötter : Deutsche Literaturgeschichte.</w:t>
      </w:r>
    </w:p>
    <w:p w:rsidR="00372BDA" w:rsidRPr="00372BDA" w:rsidRDefault="00372BDA" w:rsidP="00372BDA">
      <w:pPr>
        <w:rPr>
          <w:rFonts w:asciiTheme="majorHAnsi" w:hAnsiTheme="majorHAnsi"/>
        </w:rPr>
      </w:pPr>
    </w:p>
    <w:sectPr w:rsidR="00372BDA" w:rsidRPr="00372BDA" w:rsidSect="006411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2"/>
    <w:rsid w:val="001707F0"/>
    <w:rsid w:val="001B2E92"/>
    <w:rsid w:val="00372BDA"/>
    <w:rsid w:val="00641183"/>
    <w:rsid w:val="008A70F0"/>
    <w:rsid w:val="008C287C"/>
    <w:rsid w:val="00AF101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83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1707F0"/>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2E92"/>
    <w:rPr>
      <w:rFonts w:ascii="Lucida Grande" w:hAnsi="Lucida Grande"/>
      <w:sz w:val="18"/>
      <w:szCs w:val="18"/>
    </w:rPr>
  </w:style>
  <w:style w:type="character" w:customStyle="1" w:styleId="TextedebullesCar">
    <w:name w:val="Texte de bulles Car"/>
    <w:basedOn w:val="Policepardfaut"/>
    <w:link w:val="Textedebulles"/>
    <w:uiPriority w:val="99"/>
    <w:semiHidden/>
    <w:rsid w:val="001B2E92"/>
    <w:rPr>
      <w:rFonts w:ascii="Lucida Grande" w:hAnsi="Lucida Grande"/>
      <w:sz w:val="18"/>
      <w:szCs w:val="18"/>
    </w:rPr>
  </w:style>
  <w:style w:type="character" w:styleId="Lienhypertexte">
    <w:name w:val="Hyperlink"/>
    <w:basedOn w:val="Policepardfaut"/>
    <w:uiPriority w:val="99"/>
    <w:unhideWhenUsed/>
    <w:rsid w:val="00372BDA"/>
    <w:rPr>
      <w:color w:val="0000FF" w:themeColor="hyperlink"/>
      <w:u w:val="single"/>
    </w:rPr>
  </w:style>
  <w:style w:type="character" w:customStyle="1" w:styleId="Titre3Car">
    <w:name w:val="Titre 3 Car"/>
    <w:basedOn w:val="Policepardfaut"/>
    <w:link w:val="Titre3"/>
    <w:uiPriority w:val="9"/>
    <w:rsid w:val="001707F0"/>
    <w:rPr>
      <w:rFonts w:ascii="Times" w:hAnsi="Times"/>
      <w:b/>
      <w:bCs/>
      <w:sz w:val="27"/>
      <w:szCs w:val="27"/>
    </w:rPr>
  </w:style>
  <w:style w:type="paragraph" w:customStyle="1" w:styleId="infotext">
    <w:name w:val="infotext"/>
    <w:basedOn w:val="Normal"/>
    <w:rsid w:val="001707F0"/>
    <w:pPr>
      <w:spacing w:before="100" w:beforeAutospacing="1" w:after="100" w:afterAutospacing="1"/>
    </w:pPr>
    <w:rPr>
      <w:rFonts w:ascii="Times" w:hAnsi="Times"/>
      <w:sz w:val="20"/>
      <w:szCs w:val="20"/>
    </w:rPr>
  </w:style>
  <w:style w:type="character" w:customStyle="1" w:styleId="apple-converted-space">
    <w:name w:val="apple-converted-space"/>
    <w:basedOn w:val="Policepardfaut"/>
    <w:rsid w:val="001707F0"/>
  </w:style>
  <w:style w:type="paragraph" w:customStyle="1" w:styleId="text">
    <w:name w:val="text"/>
    <w:basedOn w:val="Normal"/>
    <w:rsid w:val="001707F0"/>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1707F0"/>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2E92"/>
    <w:rPr>
      <w:rFonts w:ascii="Lucida Grande" w:hAnsi="Lucida Grande"/>
      <w:sz w:val="18"/>
      <w:szCs w:val="18"/>
    </w:rPr>
  </w:style>
  <w:style w:type="character" w:customStyle="1" w:styleId="TextedebullesCar">
    <w:name w:val="Texte de bulles Car"/>
    <w:basedOn w:val="Policepardfaut"/>
    <w:link w:val="Textedebulles"/>
    <w:uiPriority w:val="99"/>
    <w:semiHidden/>
    <w:rsid w:val="001B2E92"/>
    <w:rPr>
      <w:rFonts w:ascii="Lucida Grande" w:hAnsi="Lucida Grande"/>
      <w:sz w:val="18"/>
      <w:szCs w:val="18"/>
    </w:rPr>
  </w:style>
  <w:style w:type="character" w:styleId="Lienhypertexte">
    <w:name w:val="Hyperlink"/>
    <w:basedOn w:val="Policepardfaut"/>
    <w:uiPriority w:val="99"/>
    <w:unhideWhenUsed/>
    <w:rsid w:val="00372BDA"/>
    <w:rPr>
      <w:color w:val="0000FF" w:themeColor="hyperlink"/>
      <w:u w:val="single"/>
    </w:rPr>
  </w:style>
  <w:style w:type="character" w:customStyle="1" w:styleId="Titre3Car">
    <w:name w:val="Titre 3 Car"/>
    <w:basedOn w:val="Policepardfaut"/>
    <w:link w:val="Titre3"/>
    <w:uiPriority w:val="9"/>
    <w:rsid w:val="001707F0"/>
    <w:rPr>
      <w:rFonts w:ascii="Times" w:hAnsi="Times"/>
      <w:b/>
      <w:bCs/>
      <w:sz w:val="27"/>
      <w:szCs w:val="27"/>
    </w:rPr>
  </w:style>
  <w:style w:type="paragraph" w:customStyle="1" w:styleId="infotext">
    <w:name w:val="infotext"/>
    <w:basedOn w:val="Normal"/>
    <w:rsid w:val="001707F0"/>
    <w:pPr>
      <w:spacing w:before="100" w:beforeAutospacing="1" w:after="100" w:afterAutospacing="1"/>
    </w:pPr>
    <w:rPr>
      <w:rFonts w:ascii="Times" w:hAnsi="Times"/>
      <w:sz w:val="20"/>
      <w:szCs w:val="20"/>
    </w:rPr>
  </w:style>
  <w:style w:type="character" w:customStyle="1" w:styleId="apple-converted-space">
    <w:name w:val="apple-converted-space"/>
    <w:basedOn w:val="Policepardfaut"/>
    <w:rsid w:val="001707F0"/>
  </w:style>
  <w:style w:type="paragraph" w:customStyle="1" w:styleId="text">
    <w:name w:val="text"/>
    <w:basedOn w:val="Normal"/>
    <w:rsid w:val="001707F0"/>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46478">
      <w:bodyDiv w:val="1"/>
      <w:marLeft w:val="0"/>
      <w:marRight w:val="0"/>
      <w:marTop w:val="0"/>
      <w:marBottom w:val="0"/>
      <w:divBdr>
        <w:top w:val="none" w:sz="0" w:space="0" w:color="auto"/>
        <w:left w:val="none" w:sz="0" w:space="0" w:color="auto"/>
        <w:bottom w:val="none" w:sz="0" w:space="0" w:color="auto"/>
        <w:right w:val="none" w:sz="0" w:space="0" w:color="auto"/>
      </w:divBdr>
    </w:div>
    <w:div w:id="939993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yperlink" Target="https://www.helles-koepfchen.de/artikel/2862.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328</Words>
  <Characters>1810</Characters>
  <Application>Microsoft Macintosh Word</Application>
  <DocSecurity>0</DocSecurity>
  <Lines>15</Lines>
  <Paragraphs>4</Paragraphs>
  <ScaleCrop>false</ScaleCrop>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Fournier</dc:creator>
  <cp:keywords/>
  <dc:description/>
  <cp:lastModifiedBy>Nicolas Fournier</cp:lastModifiedBy>
  <cp:revision>1</cp:revision>
  <cp:lastPrinted>2017-09-10T20:03:00Z</cp:lastPrinted>
  <dcterms:created xsi:type="dcterms:W3CDTF">2017-09-10T19:15:00Z</dcterms:created>
  <dcterms:modified xsi:type="dcterms:W3CDTF">2017-09-10T20:04:00Z</dcterms:modified>
</cp:coreProperties>
</file>